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030C" w14:textId="1190ED60" w:rsidR="00112761" w:rsidRPr="00122DF4" w:rsidRDefault="00112761" w:rsidP="00112761">
      <w:pPr>
        <w:spacing w:after="0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drawing>
          <wp:inline distT="0" distB="0" distL="0" distR="0" wp14:anchorId="7FEF4886" wp14:editId="5C1B6C4F">
            <wp:extent cx="5760720" cy="3240405"/>
            <wp:effectExtent l="0" t="0" r="0" b="0"/>
            <wp:docPr id="148975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5588" name="Obraz 1489755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A693" w14:textId="5ADCBBB1" w:rsidR="00112761" w:rsidRPr="00DF0456" w:rsidRDefault="00112761" w:rsidP="00DF0456">
      <w:pPr>
        <w:pStyle w:val="Nagwek1"/>
        <w:rPr>
          <w:rStyle w:val="Pogrubienie"/>
          <w:rFonts w:asciiTheme="majorHAnsi" w:eastAsiaTheme="majorEastAsia" w:hAnsiTheme="majorHAnsi" w:cstheme="majorHAnsi"/>
          <w:b/>
          <w:bCs/>
        </w:rPr>
      </w:pPr>
      <w:bookmarkStart w:id="0" w:name="_Toc162250064"/>
      <w:r w:rsidRPr="00DF0456">
        <w:rPr>
          <w:rStyle w:val="Pogrubienie"/>
          <w:rFonts w:asciiTheme="majorHAnsi" w:eastAsiaTheme="majorEastAsia" w:hAnsiTheme="majorHAnsi" w:cstheme="majorHAnsi"/>
          <w:b/>
          <w:bCs/>
        </w:rPr>
        <w:t xml:space="preserve">6. Międzynarodowy Festiwal i Konkurs </w:t>
      </w:r>
      <w:r w:rsidR="008E492F" w:rsidRPr="008567F2">
        <w:rPr>
          <w:rStyle w:val="Pogrubienie"/>
          <w:rFonts w:asciiTheme="majorHAnsi" w:eastAsiaTheme="majorEastAsia" w:hAnsiTheme="majorHAnsi" w:cstheme="majorHAnsi"/>
          <w:b/>
          <w:bCs/>
        </w:rPr>
        <w:t>Skrzypcowy</w:t>
      </w:r>
      <w:r w:rsidR="008E492F">
        <w:rPr>
          <w:rStyle w:val="Pogrubienie"/>
          <w:rFonts w:asciiTheme="majorHAnsi" w:eastAsiaTheme="majorEastAsia" w:hAnsiTheme="majorHAnsi" w:cstheme="majorHAnsi"/>
          <w:b/>
          <w:bCs/>
        </w:rPr>
        <w:t xml:space="preserve"> </w:t>
      </w:r>
      <w:r w:rsidRPr="00DF0456">
        <w:rPr>
          <w:rStyle w:val="Pogrubienie"/>
          <w:rFonts w:asciiTheme="majorHAnsi" w:eastAsiaTheme="majorEastAsia" w:hAnsiTheme="majorHAnsi" w:cstheme="majorHAnsi"/>
          <w:b/>
          <w:bCs/>
        </w:rPr>
        <w:t>im. Karola Lipińskiego</w:t>
      </w:r>
      <w:bookmarkEnd w:id="0"/>
    </w:p>
    <w:p w14:paraId="4B950641" w14:textId="58C8F015" w:rsidR="00112761" w:rsidRPr="00122DF4" w:rsidRDefault="00112761" w:rsidP="00112761">
      <w:pPr>
        <w:spacing w:after="0"/>
        <w:jc w:val="center"/>
        <w:rPr>
          <w:rFonts w:cstheme="minorHAnsi"/>
          <w:b/>
          <w:bCs/>
          <w:color w:val="000000" w:themeColor="text1"/>
        </w:rPr>
      </w:pPr>
      <w:r w:rsidRPr="00122DF4">
        <w:rPr>
          <w:rFonts w:cstheme="minorHAnsi"/>
          <w:b/>
          <w:bCs/>
          <w:color w:val="000000" w:themeColor="text1"/>
        </w:rPr>
        <w:t xml:space="preserve">Toruń, </w:t>
      </w:r>
      <w:r>
        <w:rPr>
          <w:rFonts w:cstheme="minorHAnsi"/>
          <w:b/>
          <w:bCs/>
          <w:color w:val="000000" w:themeColor="text1"/>
        </w:rPr>
        <w:t>20.09-6.10.2024</w:t>
      </w:r>
    </w:p>
    <w:sdt>
      <w:sdtPr>
        <w:rPr>
          <w:rFonts w:asciiTheme="minorHAnsi" w:eastAsiaTheme="minorHAnsi" w:hAnsiTheme="minorHAnsi" w:cstheme="minorHAnsi"/>
          <w:color w:val="000000" w:themeColor="text1"/>
          <w:kern w:val="2"/>
          <w:sz w:val="24"/>
          <w:szCs w:val="24"/>
          <w:lang w:eastAsia="en-US"/>
        </w:rPr>
        <w:id w:val="1904871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1DD5F0" w14:textId="77777777" w:rsidR="00112761" w:rsidRPr="005C4A25" w:rsidRDefault="00112761" w:rsidP="00112761">
          <w:pPr>
            <w:pStyle w:val="Nagwekspisutreci"/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</w:pPr>
          <w:r w:rsidRPr="005C4A25">
            <w:rPr>
              <w:rFonts w:asciiTheme="minorHAnsi" w:hAnsiTheme="minorHAnsi" w:cstheme="minorHAnsi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763FFB4C" w14:textId="55E64894" w:rsidR="00543642" w:rsidRDefault="0011276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C4A25">
            <w:rPr>
              <w:rFonts w:cstheme="minorHAnsi"/>
              <w:b/>
              <w:bCs/>
              <w:color w:val="000000" w:themeColor="text1"/>
            </w:rPr>
            <w:fldChar w:fldCharType="begin"/>
          </w:r>
          <w:r w:rsidRPr="005C4A25">
            <w:rPr>
              <w:rFonts w:cstheme="minorHAnsi"/>
              <w:b/>
              <w:bCs/>
              <w:color w:val="000000" w:themeColor="text1"/>
            </w:rPr>
            <w:instrText xml:space="preserve"> TOC \o "1-3" \h \z \u </w:instrText>
          </w:r>
          <w:r w:rsidRPr="005C4A25">
            <w:rPr>
              <w:rFonts w:cstheme="minorHAnsi"/>
              <w:b/>
              <w:bCs/>
              <w:color w:val="000000" w:themeColor="text1"/>
            </w:rPr>
            <w:fldChar w:fldCharType="separate"/>
          </w:r>
          <w:hyperlink w:anchor="_Toc162250064" w:history="1">
            <w:r w:rsidR="00543642" w:rsidRPr="00E03CC3">
              <w:rPr>
                <w:rStyle w:val="Hipercze"/>
                <w:rFonts w:asciiTheme="majorHAnsi" w:eastAsiaTheme="majorEastAsia" w:hAnsiTheme="majorHAnsi" w:cstheme="majorHAnsi"/>
                <w:noProof/>
              </w:rPr>
              <w:t>6. Międzynarodowy Festiwal i Konkurs Skrzypcowy im. Karola Lipińskiego</w:t>
            </w:r>
            <w:r w:rsidR="00543642">
              <w:rPr>
                <w:noProof/>
                <w:webHidden/>
              </w:rPr>
              <w:tab/>
            </w:r>
            <w:r w:rsidR="00543642">
              <w:rPr>
                <w:noProof/>
                <w:webHidden/>
              </w:rPr>
              <w:fldChar w:fldCharType="begin"/>
            </w:r>
            <w:r w:rsidR="00543642">
              <w:rPr>
                <w:noProof/>
                <w:webHidden/>
              </w:rPr>
              <w:instrText xml:space="preserve"> PAGEREF _Toc162250064 \h </w:instrText>
            </w:r>
            <w:r w:rsidR="00543642">
              <w:rPr>
                <w:noProof/>
                <w:webHidden/>
              </w:rPr>
            </w:r>
            <w:r w:rsidR="00543642">
              <w:rPr>
                <w:noProof/>
                <w:webHidden/>
              </w:rPr>
              <w:fldChar w:fldCharType="separate"/>
            </w:r>
            <w:r w:rsidR="00543642">
              <w:rPr>
                <w:noProof/>
                <w:webHidden/>
              </w:rPr>
              <w:t>1</w:t>
            </w:r>
            <w:r w:rsidR="00543642">
              <w:rPr>
                <w:noProof/>
                <w:webHidden/>
              </w:rPr>
              <w:fldChar w:fldCharType="end"/>
            </w:r>
          </w:hyperlink>
        </w:p>
        <w:p w14:paraId="0F98846E" w14:textId="6B249939" w:rsidR="00543642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2250065" w:history="1">
            <w:r w:rsidR="00543642" w:rsidRPr="00E03CC3">
              <w:rPr>
                <w:rStyle w:val="Hipercze"/>
                <w:rFonts w:cstheme="majorHAnsi"/>
                <w:b/>
                <w:bCs/>
                <w:noProof/>
              </w:rPr>
              <w:t>Lead</w:t>
            </w:r>
            <w:r w:rsidR="00543642">
              <w:rPr>
                <w:noProof/>
                <w:webHidden/>
              </w:rPr>
              <w:tab/>
            </w:r>
            <w:r w:rsidR="00543642">
              <w:rPr>
                <w:noProof/>
                <w:webHidden/>
              </w:rPr>
              <w:fldChar w:fldCharType="begin"/>
            </w:r>
            <w:r w:rsidR="00543642">
              <w:rPr>
                <w:noProof/>
                <w:webHidden/>
              </w:rPr>
              <w:instrText xml:space="preserve"> PAGEREF _Toc162250065 \h </w:instrText>
            </w:r>
            <w:r w:rsidR="00543642">
              <w:rPr>
                <w:noProof/>
                <w:webHidden/>
              </w:rPr>
            </w:r>
            <w:r w:rsidR="00543642">
              <w:rPr>
                <w:noProof/>
                <w:webHidden/>
              </w:rPr>
              <w:fldChar w:fldCharType="separate"/>
            </w:r>
            <w:r w:rsidR="00543642">
              <w:rPr>
                <w:noProof/>
                <w:webHidden/>
              </w:rPr>
              <w:t>2</w:t>
            </w:r>
            <w:r w:rsidR="00543642">
              <w:rPr>
                <w:noProof/>
                <w:webHidden/>
              </w:rPr>
              <w:fldChar w:fldCharType="end"/>
            </w:r>
          </w:hyperlink>
        </w:p>
        <w:p w14:paraId="691D2023" w14:textId="361D98BB" w:rsidR="00543642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2250066" w:history="1">
            <w:r w:rsidR="00543642" w:rsidRPr="00E03CC3">
              <w:rPr>
                <w:rStyle w:val="Hipercze"/>
                <w:rFonts w:cstheme="majorHAnsi"/>
                <w:b/>
                <w:bCs/>
                <w:noProof/>
              </w:rPr>
              <w:t>Notka prasowa</w:t>
            </w:r>
            <w:r w:rsidR="00543642">
              <w:rPr>
                <w:noProof/>
                <w:webHidden/>
              </w:rPr>
              <w:tab/>
            </w:r>
            <w:r w:rsidR="00543642">
              <w:rPr>
                <w:noProof/>
                <w:webHidden/>
              </w:rPr>
              <w:fldChar w:fldCharType="begin"/>
            </w:r>
            <w:r w:rsidR="00543642">
              <w:rPr>
                <w:noProof/>
                <w:webHidden/>
              </w:rPr>
              <w:instrText xml:space="preserve"> PAGEREF _Toc162250066 \h </w:instrText>
            </w:r>
            <w:r w:rsidR="00543642">
              <w:rPr>
                <w:noProof/>
                <w:webHidden/>
              </w:rPr>
            </w:r>
            <w:r w:rsidR="00543642">
              <w:rPr>
                <w:noProof/>
                <w:webHidden/>
              </w:rPr>
              <w:fldChar w:fldCharType="separate"/>
            </w:r>
            <w:r w:rsidR="00543642">
              <w:rPr>
                <w:noProof/>
                <w:webHidden/>
              </w:rPr>
              <w:t>2</w:t>
            </w:r>
            <w:r w:rsidR="00543642">
              <w:rPr>
                <w:noProof/>
                <w:webHidden/>
              </w:rPr>
              <w:fldChar w:fldCharType="end"/>
            </w:r>
          </w:hyperlink>
        </w:p>
        <w:p w14:paraId="1D66D70D" w14:textId="3C2C1F93" w:rsidR="00543642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2250067" w:history="1">
            <w:r w:rsidR="00543642" w:rsidRPr="00E03CC3">
              <w:rPr>
                <w:rStyle w:val="Hipercze"/>
                <w:b/>
                <w:bCs/>
                <w:noProof/>
              </w:rPr>
              <w:t>Organizator</w:t>
            </w:r>
            <w:r w:rsidR="00543642">
              <w:rPr>
                <w:noProof/>
                <w:webHidden/>
              </w:rPr>
              <w:tab/>
            </w:r>
            <w:r w:rsidR="00543642">
              <w:rPr>
                <w:noProof/>
                <w:webHidden/>
              </w:rPr>
              <w:fldChar w:fldCharType="begin"/>
            </w:r>
            <w:r w:rsidR="00543642">
              <w:rPr>
                <w:noProof/>
                <w:webHidden/>
              </w:rPr>
              <w:instrText xml:space="preserve"> PAGEREF _Toc162250067 \h </w:instrText>
            </w:r>
            <w:r w:rsidR="00543642">
              <w:rPr>
                <w:noProof/>
                <w:webHidden/>
              </w:rPr>
            </w:r>
            <w:r w:rsidR="00543642">
              <w:rPr>
                <w:noProof/>
                <w:webHidden/>
              </w:rPr>
              <w:fldChar w:fldCharType="separate"/>
            </w:r>
            <w:r w:rsidR="00543642">
              <w:rPr>
                <w:noProof/>
                <w:webHidden/>
              </w:rPr>
              <w:t>4</w:t>
            </w:r>
            <w:r w:rsidR="00543642">
              <w:rPr>
                <w:noProof/>
                <w:webHidden/>
              </w:rPr>
              <w:fldChar w:fldCharType="end"/>
            </w:r>
          </w:hyperlink>
        </w:p>
        <w:p w14:paraId="0D54DCA0" w14:textId="51A1A5C3" w:rsidR="00543642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2250068" w:history="1">
            <w:r w:rsidR="00543642" w:rsidRPr="00E03CC3">
              <w:rPr>
                <w:rStyle w:val="Hipercze"/>
                <w:b/>
                <w:bCs/>
                <w:noProof/>
              </w:rPr>
              <w:t>Kontakt dla mediów</w:t>
            </w:r>
            <w:r w:rsidR="00543642">
              <w:rPr>
                <w:noProof/>
                <w:webHidden/>
              </w:rPr>
              <w:tab/>
            </w:r>
            <w:r w:rsidR="00543642">
              <w:rPr>
                <w:noProof/>
                <w:webHidden/>
              </w:rPr>
              <w:fldChar w:fldCharType="begin"/>
            </w:r>
            <w:r w:rsidR="00543642">
              <w:rPr>
                <w:noProof/>
                <w:webHidden/>
              </w:rPr>
              <w:instrText xml:space="preserve"> PAGEREF _Toc162250068 \h </w:instrText>
            </w:r>
            <w:r w:rsidR="00543642">
              <w:rPr>
                <w:noProof/>
                <w:webHidden/>
              </w:rPr>
            </w:r>
            <w:r w:rsidR="00543642">
              <w:rPr>
                <w:noProof/>
                <w:webHidden/>
              </w:rPr>
              <w:fldChar w:fldCharType="separate"/>
            </w:r>
            <w:r w:rsidR="00543642">
              <w:rPr>
                <w:noProof/>
                <w:webHidden/>
              </w:rPr>
              <w:t>4</w:t>
            </w:r>
            <w:r w:rsidR="00543642">
              <w:rPr>
                <w:noProof/>
                <w:webHidden/>
              </w:rPr>
              <w:fldChar w:fldCharType="end"/>
            </w:r>
          </w:hyperlink>
        </w:p>
        <w:p w14:paraId="0BA0A3DF" w14:textId="75005877" w:rsidR="00543642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62250069" w:history="1">
            <w:r w:rsidR="00543642" w:rsidRPr="00E03CC3">
              <w:rPr>
                <w:rStyle w:val="Hipercze"/>
                <w:rFonts w:cstheme="minorHAnsi"/>
                <w:b/>
                <w:bCs/>
                <w:noProof/>
              </w:rPr>
              <w:t>Kontakt w sprawie konkursu</w:t>
            </w:r>
            <w:r w:rsidR="00543642">
              <w:rPr>
                <w:noProof/>
                <w:webHidden/>
              </w:rPr>
              <w:tab/>
            </w:r>
            <w:r w:rsidR="00543642">
              <w:rPr>
                <w:noProof/>
                <w:webHidden/>
              </w:rPr>
              <w:fldChar w:fldCharType="begin"/>
            </w:r>
            <w:r w:rsidR="00543642">
              <w:rPr>
                <w:noProof/>
                <w:webHidden/>
              </w:rPr>
              <w:instrText xml:space="preserve"> PAGEREF _Toc162250069 \h </w:instrText>
            </w:r>
            <w:r w:rsidR="00543642">
              <w:rPr>
                <w:noProof/>
                <w:webHidden/>
              </w:rPr>
            </w:r>
            <w:r w:rsidR="00543642">
              <w:rPr>
                <w:noProof/>
                <w:webHidden/>
              </w:rPr>
              <w:fldChar w:fldCharType="separate"/>
            </w:r>
            <w:r w:rsidR="00543642">
              <w:rPr>
                <w:noProof/>
                <w:webHidden/>
              </w:rPr>
              <w:t>4</w:t>
            </w:r>
            <w:r w:rsidR="00543642">
              <w:rPr>
                <w:noProof/>
                <w:webHidden/>
              </w:rPr>
              <w:fldChar w:fldCharType="end"/>
            </w:r>
          </w:hyperlink>
        </w:p>
        <w:p w14:paraId="36C8C701" w14:textId="2CBB48E7" w:rsidR="00112761" w:rsidRPr="00122DF4" w:rsidRDefault="00112761" w:rsidP="00112761">
          <w:pPr>
            <w:rPr>
              <w:rFonts w:cstheme="minorHAnsi"/>
              <w:color w:val="000000" w:themeColor="text1"/>
            </w:rPr>
          </w:pPr>
          <w:r w:rsidRPr="005C4A25">
            <w:rPr>
              <w:rFonts w:cstheme="minorHAnsi"/>
              <w:b/>
              <w:bCs/>
              <w:color w:val="000000" w:themeColor="text1"/>
            </w:rPr>
            <w:fldChar w:fldCharType="end"/>
          </w:r>
        </w:p>
      </w:sdtContent>
    </w:sdt>
    <w:bookmarkStart w:id="1" w:name="_Toc75349095" w:displacedByCustomXml="prev"/>
    <w:p w14:paraId="4F874DE6" w14:textId="1B7D79BC" w:rsidR="00112761" w:rsidRPr="006625C4" w:rsidRDefault="00112761" w:rsidP="005109CB">
      <w:pPr>
        <w:pStyle w:val="Nagwek2"/>
        <w:spacing w:before="480" w:after="480" w:line="360" w:lineRule="auto"/>
        <w:rPr>
          <w:rFonts w:cstheme="majorHAnsi"/>
          <w:b/>
          <w:bCs/>
          <w:color w:val="000000" w:themeColor="text1"/>
        </w:rPr>
      </w:pPr>
      <w:bookmarkStart w:id="2" w:name="_Toc162250065"/>
      <w:proofErr w:type="spellStart"/>
      <w:r w:rsidRPr="006625C4">
        <w:rPr>
          <w:rFonts w:cstheme="majorHAnsi"/>
          <w:b/>
          <w:bCs/>
          <w:color w:val="000000" w:themeColor="text1"/>
        </w:rPr>
        <w:lastRenderedPageBreak/>
        <w:t>L</w:t>
      </w:r>
      <w:bookmarkEnd w:id="1"/>
      <w:r w:rsidR="00DF0456" w:rsidRPr="006625C4">
        <w:rPr>
          <w:rFonts w:cstheme="majorHAnsi"/>
          <w:b/>
          <w:bCs/>
          <w:color w:val="000000" w:themeColor="text1"/>
        </w:rPr>
        <w:t>ead</w:t>
      </w:r>
      <w:bookmarkEnd w:id="2"/>
      <w:proofErr w:type="spellEnd"/>
    </w:p>
    <w:p w14:paraId="39329298" w14:textId="3748EB8D" w:rsid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bookmarkStart w:id="3" w:name="_Toc75349096"/>
      <w:r>
        <w:rPr>
          <w:rFonts w:cstheme="minorHAnsi"/>
          <w:color w:val="000000" w:themeColor="text1"/>
        </w:rPr>
        <w:t xml:space="preserve">Toruńska Orkiestra Symfoniczna zaprasza na 6. Międzynarodowy Festiwal i Konkurs Skrzypcowy im. Karola Lipińskiego. Z tej okazji do </w:t>
      </w:r>
      <w:r w:rsidR="007867F5">
        <w:rPr>
          <w:rFonts w:cstheme="minorHAnsi"/>
          <w:color w:val="000000" w:themeColor="text1"/>
        </w:rPr>
        <w:t xml:space="preserve">Centrum Kulturalno-Kongresowego Jordanki w </w:t>
      </w:r>
      <w:r>
        <w:rPr>
          <w:rFonts w:cstheme="minorHAnsi"/>
          <w:color w:val="000000" w:themeColor="text1"/>
        </w:rPr>
        <w:t>Toruni</w:t>
      </w:r>
      <w:r w:rsidR="007867F5">
        <w:rPr>
          <w:rFonts w:cstheme="minorHAnsi"/>
          <w:color w:val="000000" w:themeColor="text1"/>
        </w:rPr>
        <w:t>u</w:t>
      </w:r>
      <w:r>
        <w:rPr>
          <w:rFonts w:cstheme="minorHAnsi"/>
          <w:color w:val="000000" w:themeColor="text1"/>
        </w:rPr>
        <w:t xml:space="preserve"> przyjadą wirtuozi skrzypiec z całego świata. Wydarzenie rozpocznie się 20 września, a zakończy 6 października uroczystym Koncertem Laureatów. Międzynarodowy Konkurs Skrzypcowy im. Karola Lipińskiego to jeden z najbardziej rozpoznawalnych i prestiżowych konkursów w Europie, który przyciąga młodych, zdolnych muzyków z różnych części globu. W tym roku przewodniczącym jury będzie prof. Daniel </w:t>
      </w:r>
      <w:proofErr w:type="spellStart"/>
      <w:r>
        <w:rPr>
          <w:rFonts w:cstheme="minorHAnsi"/>
          <w:color w:val="000000" w:themeColor="text1"/>
        </w:rPr>
        <w:t>Stabrawa</w:t>
      </w:r>
      <w:proofErr w:type="spellEnd"/>
      <w:r>
        <w:rPr>
          <w:rFonts w:cstheme="minorHAnsi"/>
          <w:color w:val="000000" w:themeColor="text1"/>
        </w:rPr>
        <w:t xml:space="preserve">, </w:t>
      </w:r>
      <w:r w:rsidRPr="00090DF9">
        <w:rPr>
          <w:rFonts w:cstheme="minorHAnsi"/>
          <w:color w:val="000000" w:themeColor="text1"/>
        </w:rPr>
        <w:t>wybitny skrzypek i dyrygent, który przez 35 lat pełnił funkcję koncertmistrza Filharmoników Berlińskich.</w:t>
      </w:r>
      <w:r>
        <w:rPr>
          <w:rFonts w:cstheme="minorHAnsi"/>
          <w:color w:val="000000" w:themeColor="text1"/>
        </w:rPr>
        <w:t xml:space="preserve"> </w:t>
      </w:r>
    </w:p>
    <w:p w14:paraId="4B46E0C4" w14:textId="70CFF62B" w:rsidR="00112761" w:rsidRPr="006625C4" w:rsidRDefault="00DF0456" w:rsidP="005109CB">
      <w:pPr>
        <w:pStyle w:val="Nagwek2"/>
        <w:spacing w:before="480" w:after="480" w:line="360" w:lineRule="auto"/>
        <w:rPr>
          <w:rFonts w:cstheme="majorHAnsi"/>
          <w:b/>
          <w:bCs/>
          <w:color w:val="auto"/>
        </w:rPr>
      </w:pPr>
      <w:bookmarkStart w:id="4" w:name="_Toc162250066"/>
      <w:bookmarkStart w:id="5" w:name="_Toc75349097"/>
      <w:bookmarkEnd w:id="3"/>
      <w:r w:rsidRPr="006625C4">
        <w:rPr>
          <w:rFonts w:cstheme="majorHAnsi"/>
          <w:b/>
          <w:bCs/>
          <w:color w:val="auto"/>
        </w:rPr>
        <w:t>Notka prasowa</w:t>
      </w:r>
      <w:bookmarkEnd w:id="4"/>
    </w:p>
    <w:p w14:paraId="77971122" w14:textId="77777777" w:rsidR="005B558F" w:rsidRP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Historia Międzynarodowego Konkursu Skrzypcowego sięga </w:t>
      </w:r>
      <w:r w:rsidRPr="00AD48C9">
        <w:rPr>
          <w:rFonts w:cstheme="minorHAnsi"/>
          <w:b/>
          <w:bCs/>
          <w:color w:val="000000" w:themeColor="text1"/>
        </w:rPr>
        <w:t>2007 roku</w:t>
      </w:r>
      <w:r w:rsidRPr="005B558F">
        <w:rPr>
          <w:rFonts w:cstheme="minorHAnsi"/>
          <w:color w:val="000000" w:themeColor="text1"/>
        </w:rPr>
        <w:t xml:space="preserve">, gdy odbyła się pierwsza edycja wydarzenia. Kolejną zorganizowano trzy lata później. W 2013 roku, oprócz konkursu, odbył się również festiwal skrzypcowy, co okazało się strzałem w dziesiątkę. Miłośnicy skrzypiec mogli nie tylko obserwować konkursowe zmagania, lecz także wziąć udział w koncertach i akcjach towarzyszących. </w:t>
      </w:r>
    </w:p>
    <w:p w14:paraId="7979421B" w14:textId="01B5342E" w:rsidR="005B558F" w:rsidRP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Od 2019 roku wydarzenie nosi nazwę Międzynarodowego Konkursu i Festiwalu Skrzypcowego im. Karola Lipińskiego – wirtuoza skrzypiec, wybitnego kompozytora i pedagoga zwanego </w:t>
      </w:r>
      <w:r w:rsidRPr="00AD48C9">
        <w:rPr>
          <w:rFonts w:cstheme="minorHAnsi"/>
          <w:b/>
          <w:bCs/>
          <w:color w:val="000000" w:themeColor="text1"/>
        </w:rPr>
        <w:t>„polskim Paganinim”</w:t>
      </w:r>
      <w:r w:rsidRPr="00AD48C9">
        <w:rPr>
          <w:rFonts w:cstheme="minorHAnsi"/>
          <w:color w:val="000000" w:themeColor="text1"/>
        </w:rPr>
        <w:t xml:space="preserve">. </w:t>
      </w:r>
      <w:r w:rsidRPr="005B558F">
        <w:rPr>
          <w:rFonts w:cstheme="minorHAnsi"/>
          <w:color w:val="000000" w:themeColor="text1"/>
        </w:rPr>
        <w:t>Jednym z celów, którzy przyświeca konkursowi, jest ocalenie prze</w:t>
      </w:r>
      <w:r w:rsidR="008F0074">
        <w:rPr>
          <w:rFonts w:cstheme="minorHAnsi"/>
          <w:color w:val="000000" w:themeColor="text1"/>
        </w:rPr>
        <w:t>d</w:t>
      </w:r>
      <w:r w:rsidRPr="005B558F">
        <w:rPr>
          <w:rFonts w:cstheme="minorHAnsi"/>
          <w:color w:val="000000" w:themeColor="text1"/>
        </w:rPr>
        <w:t xml:space="preserve"> zapomnieniem kompozycji Karola Lipińskiego.</w:t>
      </w:r>
    </w:p>
    <w:p w14:paraId="3BE9F048" w14:textId="58BFFF4C" w:rsidR="00DF0456" w:rsidRPr="00AD48C9" w:rsidRDefault="005B558F" w:rsidP="005109CB">
      <w:pPr>
        <w:spacing w:line="360" w:lineRule="auto"/>
        <w:rPr>
          <w:rFonts w:cstheme="minorHAnsi"/>
          <w:b/>
          <w:bCs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Od początku konkurs przyciągał młodych i zdolnych skrzypków z całego świata. Do poprzedniej edycji zgłosiło się ponad 80 chętnych. Ostatecznie w konkursie wzięło udział 24 uczestników z kilkunastu, często bardzo odległych krajów. Laureaci: </w:t>
      </w:r>
      <w:r w:rsidRPr="00AD48C9">
        <w:rPr>
          <w:rFonts w:cstheme="minorHAnsi"/>
          <w:b/>
          <w:bCs/>
          <w:color w:val="000000" w:themeColor="text1"/>
        </w:rPr>
        <w:t xml:space="preserve">Elias David </w:t>
      </w:r>
      <w:proofErr w:type="spellStart"/>
      <w:r w:rsidRPr="00AD48C9">
        <w:rPr>
          <w:rFonts w:cstheme="minorHAnsi"/>
          <w:b/>
          <w:bCs/>
          <w:color w:val="000000" w:themeColor="text1"/>
        </w:rPr>
        <w:t>Moncado</w:t>
      </w:r>
      <w:proofErr w:type="spellEnd"/>
      <w:r w:rsidRPr="00AD48C9">
        <w:rPr>
          <w:rFonts w:cstheme="minorHAnsi"/>
          <w:b/>
          <w:bCs/>
          <w:color w:val="000000" w:themeColor="text1"/>
        </w:rPr>
        <w:t xml:space="preserve"> (I Nagroda, Niemcy), Robert </w:t>
      </w:r>
      <w:proofErr w:type="spellStart"/>
      <w:r w:rsidRPr="00AD48C9">
        <w:rPr>
          <w:rFonts w:cstheme="minorHAnsi"/>
          <w:b/>
          <w:bCs/>
          <w:color w:val="000000" w:themeColor="text1"/>
        </w:rPr>
        <w:t>Łaguniak</w:t>
      </w:r>
      <w:proofErr w:type="spellEnd"/>
      <w:r w:rsidRPr="00AD48C9">
        <w:rPr>
          <w:rFonts w:cstheme="minorHAnsi"/>
          <w:b/>
          <w:bCs/>
          <w:color w:val="000000" w:themeColor="text1"/>
        </w:rPr>
        <w:t xml:space="preserve"> (II Nagroda, Polska), </w:t>
      </w:r>
      <w:proofErr w:type="spellStart"/>
      <w:r w:rsidRPr="00AD48C9">
        <w:rPr>
          <w:rFonts w:cstheme="minorHAnsi"/>
          <w:b/>
          <w:bCs/>
          <w:color w:val="000000" w:themeColor="text1"/>
        </w:rPr>
        <w:t>Yumiko</w:t>
      </w:r>
      <w:proofErr w:type="spellEnd"/>
      <w:r w:rsidRPr="00AD48C9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AD48C9">
        <w:rPr>
          <w:rFonts w:cstheme="minorHAnsi"/>
          <w:b/>
          <w:bCs/>
          <w:color w:val="000000" w:themeColor="text1"/>
        </w:rPr>
        <w:t>Yumiba</w:t>
      </w:r>
      <w:proofErr w:type="spellEnd"/>
      <w:r w:rsidRPr="00AD48C9">
        <w:rPr>
          <w:rFonts w:cstheme="minorHAnsi"/>
          <w:b/>
          <w:bCs/>
          <w:color w:val="000000" w:themeColor="text1"/>
        </w:rPr>
        <w:t xml:space="preserve"> (III Nagroda, Japonia) odnoszą liczne sukcesy i zdobywają laury w wielu prestiżowych, międzynarodowych konkursach.  </w:t>
      </w:r>
    </w:p>
    <w:p w14:paraId="380F0EEA" w14:textId="6534A16B" w:rsidR="006C3B36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lastRenderedPageBreak/>
        <w:t xml:space="preserve">W tym roku uczestnicy mogą liczyć na następujące </w:t>
      </w:r>
      <w:r w:rsidRPr="00527FC1">
        <w:rPr>
          <w:rFonts w:cstheme="minorHAnsi"/>
          <w:b/>
          <w:bCs/>
          <w:color w:val="000000" w:themeColor="text1"/>
        </w:rPr>
        <w:t>nagrody</w:t>
      </w:r>
      <w:r w:rsidRPr="005B558F">
        <w:rPr>
          <w:rFonts w:cstheme="minorHAnsi"/>
          <w:color w:val="000000" w:themeColor="text1"/>
        </w:rPr>
        <w:t>:</w:t>
      </w:r>
    </w:p>
    <w:p w14:paraId="688777DF" w14:textId="3149DE42" w:rsidR="006C3B36" w:rsidRDefault="006C3B36" w:rsidP="006C3B36">
      <w:pPr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>I Nagroda – 15 000 EUR</w:t>
      </w:r>
    </w:p>
    <w:p w14:paraId="30A437A0" w14:textId="320A3E1E" w:rsidR="006C3B36" w:rsidRDefault="006C3B36" w:rsidP="006C3B36">
      <w:pPr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>II Nagroda – 10 000 EUR</w:t>
      </w:r>
    </w:p>
    <w:p w14:paraId="1AD33E53" w14:textId="5C861282" w:rsidR="006C3B36" w:rsidRDefault="006C3B36" w:rsidP="006C3B36">
      <w:pPr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>III Nagroda – 6 000 EUR</w:t>
      </w:r>
    </w:p>
    <w:p w14:paraId="53788423" w14:textId="5CD6AFFA" w:rsidR="006C3B36" w:rsidRPr="006C3B36" w:rsidRDefault="006C3B36" w:rsidP="006C3B36">
      <w:pPr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>3 x Wyróżnienie – 2 000 EUR</w:t>
      </w:r>
    </w:p>
    <w:p w14:paraId="0903A4A8" w14:textId="77777777" w:rsidR="005B558F" w:rsidRP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Przyznane zostaną także </w:t>
      </w:r>
      <w:r w:rsidRPr="00527FC1">
        <w:rPr>
          <w:rFonts w:cstheme="minorHAnsi"/>
          <w:b/>
          <w:bCs/>
          <w:color w:val="000000" w:themeColor="text1"/>
        </w:rPr>
        <w:t>nagrody pozaregulaminowe</w:t>
      </w:r>
      <w:r w:rsidRPr="005B558F">
        <w:rPr>
          <w:rFonts w:cstheme="minorHAnsi"/>
          <w:color w:val="000000" w:themeColor="text1"/>
        </w:rPr>
        <w:t>.</w:t>
      </w:r>
    </w:p>
    <w:p w14:paraId="6BD0751B" w14:textId="77777777" w:rsidR="005B558F" w:rsidRP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- Do 3 czerwca czekamy na zgłoszenia uczestników. Udział w Konkursie mogą wziąć skrzypkowie wszystkich narodowości, urodzeni w latach 1989 – 2005 – mówi Przemysław Kempiński, dyrektor Toruńskiej Orkiestry Symfonicznej. </w:t>
      </w:r>
    </w:p>
    <w:p w14:paraId="37296FDD" w14:textId="77777777" w:rsidR="005B558F" w:rsidRP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Konkurs będzie składał się z </w:t>
      </w:r>
      <w:r w:rsidRPr="00527FC1">
        <w:rPr>
          <w:rFonts w:cstheme="minorHAnsi"/>
          <w:b/>
          <w:bCs/>
          <w:color w:val="000000" w:themeColor="text1"/>
        </w:rPr>
        <w:t>trzech etapów otwartych dla publiczności</w:t>
      </w:r>
      <w:r w:rsidRPr="005B558F">
        <w:rPr>
          <w:rFonts w:cstheme="minorHAnsi"/>
          <w:color w:val="000000" w:themeColor="text1"/>
        </w:rPr>
        <w:t xml:space="preserve">. Uczestnicy wykonają podczas nich utwory m.in. J. S. Bacha, H. Wieniawskiego, N. Paganiniego, L. van Beethovena oraz oczywiście K. Lipińskiego. W repertuarze Konkursu znalazły się zarówno najbardziej znane, wirtuozowskie koncerty skrzypcowe, jak i utwory rzadko wykonywane. </w:t>
      </w:r>
    </w:p>
    <w:p w14:paraId="4BB55038" w14:textId="77777777" w:rsidR="005B558F" w:rsidRP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W pierwszym etapie posłuchamy </w:t>
      </w:r>
      <w:r w:rsidRPr="00527FC1">
        <w:rPr>
          <w:rFonts w:cstheme="minorHAnsi"/>
          <w:b/>
          <w:bCs/>
          <w:color w:val="000000" w:themeColor="text1"/>
        </w:rPr>
        <w:t>dzieł przeznaczonych na skrzypce solo</w:t>
      </w:r>
      <w:r w:rsidRPr="005B558F">
        <w:rPr>
          <w:rFonts w:cstheme="minorHAnsi"/>
          <w:color w:val="000000" w:themeColor="text1"/>
        </w:rPr>
        <w:t xml:space="preserve">. Drugi etap, do którego jury zakwalifikuje maksymalnie dwunastu uczestników, obejmuje </w:t>
      </w:r>
      <w:r w:rsidRPr="00527FC1">
        <w:rPr>
          <w:rFonts w:cstheme="minorHAnsi"/>
          <w:b/>
          <w:bCs/>
          <w:color w:val="000000" w:themeColor="text1"/>
        </w:rPr>
        <w:t>recitale z towarzyszeniem fortepianu</w:t>
      </w:r>
      <w:r w:rsidRPr="005B558F">
        <w:rPr>
          <w:rFonts w:cstheme="minorHAnsi"/>
          <w:color w:val="000000" w:themeColor="text1"/>
        </w:rPr>
        <w:t xml:space="preserve"> (o czasie trwania 40-45 minut), w których pozycją obowiązkową jest jedna z kompozycji Lipińskiego. </w:t>
      </w:r>
    </w:p>
    <w:p w14:paraId="2369486C" w14:textId="190C210B" w:rsidR="006C6AAD" w:rsidRPr="005B558F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W trzecim etapie, w którym wystąpi sześciu finalistów, </w:t>
      </w:r>
      <w:r w:rsidRPr="00527FC1">
        <w:rPr>
          <w:rFonts w:cstheme="minorHAnsi"/>
          <w:b/>
          <w:bCs/>
          <w:color w:val="000000" w:themeColor="text1"/>
        </w:rPr>
        <w:t>zabrzmią wybrane, szczególnie ważne w literaturze skrzypcowej, koncerty</w:t>
      </w:r>
      <w:r w:rsidRPr="005B558F">
        <w:rPr>
          <w:rFonts w:cstheme="minorHAnsi"/>
          <w:color w:val="000000" w:themeColor="text1"/>
        </w:rPr>
        <w:t xml:space="preserve"> autorstwa: K. Lipińskiego, M. Karłowicza, H. Wieniawskiego, F. Mendelssohna-Bartholdy’ego, J. Sibeliusa, J. Brahmsa i L. van Beethovena. Całość zakończy Koncert Laureatów. </w:t>
      </w:r>
    </w:p>
    <w:p w14:paraId="17374991" w14:textId="4893B639" w:rsidR="005B558F" w:rsidRPr="005B558F" w:rsidRDefault="005B558F" w:rsidP="006C6AAD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Konkursowi ponownie towarzyszyć będzie </w:t>
      </w:r>
      <w:r w:rsidRPr="00527FC1">
        <w:rPr>
          <w:rFonts w:cstheme="minorHAnsi"/>
          <w:b/>
          <w:bCs/>
          <w:color w:val="000000" w:themeColor="text1"/>
        </w:rPr>
        <w:t>festiwal</w:t>
      </w:r>
      <w:r w:rsidRPr="005B558F">
        <w:rPr>
          <w:rFonts w:cstheme="minorHAnsi"/>
          <w:color w:val="000000" w:themeColor="text1"/>
        </w:rPr>
        <w:t xml:space="preserve"> – w programie koncerty, wykłady i spotkania. </w:t>
      </w:r>
      <w:r w:rsidR="006C6AAD" w:rsidRPr="006C6AAD">
        <w:rPr>
          <w:rFonts w:cstheme="minorHAnsi"/>
          <w:color w:val="000000" w:themeColor="text1"/>
        </w:rPr>
        <w:t xml:space="preserve">Na toruńskiej scenie wystąpią między innymi: duet złożony z jednego z najważniejszych skrzypków jazzowych na świecie - Adama </w:t>
      </w:r>
      <w:proofErr w:type="spellStart"/>
      <w:r w:rsidR="006C6AAD" w:rsidRPr="006C6AAD">
        <w:rPr>
          <w:rFonts w:cstheme="minorHAnsi"/>
          <w:color w:val="000000" w:themeColor="text1"/>
        </w:rPr>
        <w:t>Bałdycha</w:t>
      </w:r>
      <w:proofErr w:type="spellEnd"/>
      <w:r w:rsidR="006C6AAD" w:rsidRPr="006C6AAD">
        <w:rPr>
          <w:rFonts w:cstheme="minorHAnsi"/>
          <w:color w:val="000000" w:themeColor="text1"/>
        </w:rPr>
        <w:t xml:space="preserve"> oraz niekwestionowanej </w:t>
      </w:r>
      <w:r w:rsidR="006C6AAD" w:rsidRPr="006C6AAD">
        <w:rPr>
          <w:rFonts w:cstheme="minorHAnsi"/>
          <w:color w:val="000000" w:themeColor="text1"/>
        </w:rPr>
        <w:lastRenderedPageBreak/>
        <w:t xml:space="preserve">gwiazdy polskiej sceny pianistycznej - Leszka Możdżera; laureat poprzedniej edycji toruńskiego konkursu skrzypcowego - Elias David </w:t>
      </w:r>
      <w:proofErr w:type="spellStart"/>
      <w:r w:rsidR="006C6AAD" w:rsidRPr="006C6AAD">
        <w:rPr>
          <w:rFonts w:cstheme="minorHAnsi"/>
          <w:color w:val="000000" w:themeColor="text1"/>
        </w:rPr>
        <w:t>Moncado</w:t>
      </w:r>
      <w:proofErr w:type="spellEnd"/>
      <w:r w:rsidR="006C6AAD" w:rsidRPr="006C6AAD">
        <w:rPr>
          <w:rFonts w:cstheme="minorHAnsi"/>
          <w:color w:val="000000" w:themeColor="text1"/>
        </w:rPr>
        <w:t xml:space="preserve">, młody wirtuoz, który ma na swoim koncie między innymi wspólne występy z ikoną wiolinistyki - </w:t>
      </w:r>
      <w:proofErr w:type="spellStart"/>
      <w:r w:rsidR="006C6AAD" w:rsidRPr="006C6AAD">
        <w:rPr>
          <w:rFonts w:cstheme="minorHAnsi"/>
          <w:color w:val="000000" w:themeColor="text1"/>
        </w:rPr>
        <w:t>Anne-Sophie</w:t>
      </w:r>
      <w:proofErr w:type="spellEnd"/>
      <w:r w:rsidR="006C6AAD" w:rsidRPr="006C6AAD">
        <w:rPr>
          <w:rFonts w:cstheme="minorHAnsi"/>
          <w:color w:val="000000" w:themeColor="text1"/>
        </w:rPr>
        <w:t xml:space="preserve"> </w:t>
      </w:r>
      <w:proofErr w:type="spellStart"/>
      <w:r w:rsidR="006C6AAD" w:rsidRPr="006C6AAD">
        <w:rPr>
          <w:rFonts w:cstheme="minorHAnsi"/>
          <w:color w:val="000000" w:themeColor="text1"/>
        </w:rPr>
        <w:t>Mutter</w:t>
      </w:r>
      <w:proofErr w:type="spellEnd"/>
      <w:r w:rsidR="006C6AAD" w:rsidRPr="006C6AAD">
        <w:rPr>
          <w:rFonts w:cstheme="minorHAnsi"/>
          <w:color w:val="000000" w:themeColor="text1"/>
        </w:rPr>
        <w:t xml:space="preserve">; duet </w:t>
      </w:r>
      <w:proofErr w:type="spellStart"/>
      <w:r w:rsidR="006C6AAD" w:rsidRPr="006C6AAD">
        <w:rPr>
          <w:rFonts w:cstheme="minorHAnsi"/>
          <w:color w:val="000000" w:themeColor="text1"/>
        </w:rPr>
        <w:t>Polish</w:t>
      </w:r>
      <w:proofErr w:type="spellEnd"/>
      <w:r w:rsidR="006C6AAD" w:rsidRPr="006C6AAD">
        <w:rPr>
          <w:rFonts w:cstheme="minorHAnsi"/>
          <w:color w:val="000000" w:themeColor="text1"/>
        </w:rPr>
        <w:t xml:space="preserve"> </w:t>
      </w:r>
      <w:proofErr w:type="spellStart"/>
      <w:r w:rsidR="006C6AAD" w:rsidRPr="006C6AAD">
        <w:rPr>
          <w:rFonts w:cstheme="minorHAnsi"/>
          <w:color w:val="000000" w:themeColor="text1"/>
        </w:rPr>
        <w:t>Violin</w:t>
      </w:r>
      <w:proofErr w:type="spellEnd"/>
      <w:r w:rsidR="006C6AAD" w:rsidRPr="006C6AAD">
        <w:rPr>
          <w:rFonts w:cstheme="minorHAnsi"/>
          <w:color w:val="000000" w:themeColor="text1"/>
        </w:rPr>
        <w:t xml:space="preserve"> Duo - znakomici młodzi skrzypkowie, laureaci I </w:t>
      </w:r>
      <w:proofErr w:type="spellStart"/>
      <w:r w:rsidR="006C6AAD" w:rsidRPr="006C6AAD">
        <w:rPr>
          <w:rFonts w:cstheme="minorHAnsi"/>
          <w:color w:val="000000" w:themeColor="text1"/>
        </w:rPr>
        <w:t>i</w:t>
      </w:r>
      <w:proofErr w:type="spellEnd"/>
      <w:r w:rsidR="006C6AAD" w:rsidRPr="006C6AAD">
        <w:rPr>
          <w:rFonts w:cstheme="minorHAnsi"/>
          <w:color w:val="000000" w:themeColor="text1"/>
        </w:rPr>
        <w:t xml:space="preserve"> II edycji Międzynarodowego Konkursu Muzyki Polskiej - Marta </w:t>
      </w:r>
      <w:proofErr w:type="spellStart"/>
      <w:r w:rsidR="006C6AAD" w:rsidRPr="006C6AAD">
        <w:rPr>
          <w:rFonts w:cstheme="minorHAnsi"/>
          <w:color w:val="000000" w:themeColor="text1"/>
        </w:rPr>
        <w:t>Gidaszewska</w:t>
      </w:r>
      <w:proofErr w:type="spellEnd"/>
      <w:r w:rsidR="006C6AAD" w:rsidRPr="006C6AAD">
        <w:rPr>
          <w:rFonts w:cstheme="minorHAnsi"/>
          <w:color w:val="000000" w:themeColor="text1"/>
        </w:rPr>
        <w:t xml:space="preserve"> i Robert </w:t>
      </w:r>
      <w:proofErr w:type="spellStart"/>
      <w:r w:rsidR="006C6AAD" w:rsidRPr="006C6AAD">
        <w:rPr>
          <w:rFonts w:cstheme="minorHAnsi"/>
          <w:color w:val="000000" w:themeColor="text1"/>
        </w:rPr>
        <w:t>Łaguniak</w:t>
      </w:r>
      <w:proofErr w:type="spellEnd"/>
      <w:r w:rsidR="006C6AAD" w:rsidRPr="006C6AAD">
        <w:rPr>
          <w:rFonts w:cstheme="minorHAnsi"/>
          <w:color w:val="000000" w:themeColor="text1"/>
        </w:rPr>
        <w:t xml:space="preserve"> (laureat II nagrody poprzedniej edycji toruńskiego konkursu skrzypcowego).</w:t>
      </w:r>
      <w:r w:rsidR="006C6AAD">
        <w:rPr>
          <w:rFonts w:cstheme="minorHAnsi"/>
          <w:color w:val="000000" w:themeColor="text1"/>
        </w:rPr>
        <w:t xml:space="preserve"> </w:t>
      </w:r>
      <w:r w:rsidRPr="005B558F">
        <w:rPr>
          <w:rFonts w:cstheme="minorHAnsi"/>
          <w:color w:val="000000" w:themeColor="text1"/>
        </w:rPr>
        <w:t xml:space="preserve">Więcej szczegółów zdradzimy niebawem. </w:t>
      </w:r>
    </w:p>
    <w:p w14:paraId="7363F01C" w14:textId="6CD389F2" w:rsidR="006450B0" w:rsidRDefault="005B558F" w:rsidP="005109CB">
      <w:pPr>
        <w:spacing w:line="360" w:lineRule="auto"/>
        <w:rPr>
          <w:rFonts w:cstheme="minorHAnsi"/>
          <w:color w:val="000000" w:themeColor="text1"/>
        </w:rPr>
      </w:pPr>
      <w:r w:rsidRPr="005B558F">
        <w:rPr>
          <w:rFonts w:cstheme="minorHAnsi"/>
          <w:color w:val="000000" w:themeColor="text1"/>
        </w:rPr>
        <w:t xml:space="preserve">Regulamin i wszelkie niezbędne informacje znajdują się na stronie internetowej wydarzenia: </w:t>
      </w:r>
      <w:r w:rsidRPr="00527FC1">
        <w:rPr>
          <w:rFonts w:cstheme="minorHAnsi"/>
          <w:b/>
          <w:bCs/>
          <w:color w:val="000000" w:themeColor="text1"/>
        </w:rPr>
        <w:t>lipinski-competition.com</w:t>
      </w:r>
      <w:r w:rsidRPr="005B558F">
        <w:rPr>
          <w:rFonts w:cstheme="minorHAnsi"/>
          <w:color w:val="000000" w:themeColor="text1"/>
        </w:rPr>
        <w:t>. Organizatorem konkursu jest Toruńska Orkiestra Symfoniczna, instytucja finansowana z Gminy Miasta Toruń. Konkurs współfinansowano ze środków ZAW STOART.</w:t>
      </w:r>
      <w:bookmarkEnd w:id="5"/>
      <w:r w:rsidR="0002315D">
        <w:rPr>
          <w:rFonts w:cstheme="minorHAnsi"/>
          <w:color w:val="000000" w:themeColor="text1"/>
        </w:rPr>
        <w:t xml:space="preserve"> </w:t>
      </w:r>
    </w:p>
    <w:p w14:paraId="00A4EC36" w14:textId="52068837" w:rsidR="006450B0" w:rsidRPr="006450B0" w:rsidRDefault="00112761" w:rsidP="005109CB">
      <w:pPr>
        <w:pStyle w:val="Nagwek2"/>
        <w:spacing w:before="480" w:after="480" w:line="360" w:lineRule="auto"/>
        <w:rPr>
          <w:b/>
          <w:bCs/>
          <w:color w:val="000000" w:themeColor="text1"/>
        </w:rPr>
      </w:pPr>
      <w:bookmarkStart w:id="6" w:name="_Toc162250067"/>
      <w:r w:rsidRPr="006450B0">
        <w:rPr>
          <w:b/>
          <w:bCs/>
          <w:color w:val="000000" w:themeColor="text1"/>
        </w:rPr>
        <w:t>O</w:t>
      </w:r>
      <w:r w:rsidR="006450B0" w:rsidRPr="006450B0">
        <w:rPr>
          <w:b/>
          <w:bCs/>
          <w:color w:val="000000" w:themeColor="text1"/>
        </w:rPr>
        <w:t>rganizator</w:t>
      </w:r>
      <w:bookmarkEnd w:id="6"/>
    </w:p>
    <w:p w14:paraId="119BE499" w14:textId="77777777" w:rsidR="005109CB" w:rsidRPr="00BD3D0B" w:rsidRDefault="005109CB" w:rsidP="006C3B36">
      <w:pPr>
        <w:spacing w:before="0" w:after="0" w:line="360" w:lineRule="auto"/>
        <w:jc w:val="both"/>
        <w:rPr>
          <w:rFonts w:cs="Arial"/>
        </w:rPr>
      </w:pPr>
      <w:r w:rsidRPr="00BD3D0B">
        <w:rPr>
          <w:rFonts w:cs="Arial"/>
        </w:rPr>
        <w:t>Toruńska Orkiestra Symfoniczna</w:t>
      </w:r>
    </w:p>
    <w:p w14:paraId="249D8A0A" w14:textId="77777777" w:rsidR="005109CB" w:rsidRPr="00BD3D0B" w:rsidRDefault="005109CB" w:rsidP="006C3B36">
      <w:pPr>
        <w:spacing w:before="0" w:after="0" w:line="360" w:lineRule="auto"/>
        <w:jc w:val="both"/>
        <w:rPr>
          <w:rFonts w:cs="Arial"/>
        </w:rPr>
      </w:pPr>
      <w:r w:rsidRPr="00BD3D0B">
        <w:rPr>
          <w:rFonts w:cs="Arial"/>
        </w:rPr>
        <w:t>Aleja Solidarności 1-3</w:t>
      </w:r>
    </w:p>
    <w:p w14:paraId="4AC56DE9" w14:textId="77777777" w:rsidR="005109CB" w:rsidRPr="00BD3D0B" w:rsidRDefault="005109CB" w:rsidP="006C3B36">
      <w:pPr>
        <w:spacing w:before="0" w:after="0" w:line="360" w:lineRule="auto"/>
        <w:jc w:val="both"/>
        <w:rPr>
          <w:rFonts w:cs="Arial"/>
        </w:rPr>
      </w:pPr>
      <w:r w:rsidRPr="00BD3D0B">
        <w:rPr>
          <w:rFonts w:cs="Arial"/>
        </w:rPr>
        <w:t>87-100 Toruń</w:t>
      </w:r>
    </w:p>
    <w:p w14:paraId="13165A0A" w14:textId="77777777" w:rsidR="005109CB" w:rsidRPr="00BD3D0B" w:rsidRDefault="005109CB" w:rsidP="006C3B36">
      <w:pPr>
        <w:spacing w:before="0" w:after="0" w:line="360" w:lineRule="auto"/>
        <w:jc w:val="both"/>
        <w:rPr>
          <w:rFonts w:cs="Arial"/>
        </w:rPr>
      </w:pPr>
      <w:r w:rsidRPr="00BD3D0B">
        <w:rPr>
          <w:rFonts w:cs="Arial"/>
        </w:rPr>
        <w:t>Tel.: 56 622 88 05</w:t>
      </w:r>
    </w:p>
    <w:p w14:paraId="5B88F5AB" w14:textId="77777777" w:rsidR="005109CB" w:rsidRPr="00BD3D0B" w:rsidRDefault="005109CB" w:rsidP="006C3B36">
      <w:pPr>
        <w:spacing w:before="0" w:after="0" w:line="360" w:lineRule="auto"/>
        <w:jc w:val="both"/>
        <w:rPr>
          <w:rFonts w:cs="Arial"/>
        </w:rPr>
      </w:pPr>
      <w:r w:rsidRPr="00BD3D0B">
        <w:rPr>
          <w:rFonts w:cs="Arial"/>
        </w:rPr>
        <w:t>sekretariat@tos.art.pl</w:t>
      </w:r>
    </w:p>
    <w:p w14:paraId="70A160DB" w14:textId="0F60FAFE" w:rsidR="006450B0" w:rsidRPr="00727A28" w:rsidRDefault="00727A28" w:rsidP="006C3B36">
      <w:pPr>
        <w:spacing w:before="0" w:after="0" w:line="360" w:lineRule="auto"/>
        <w:jc w:val="both"/>
        <w:rPr>
          <w:rStyle w:val="Hipercze"/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HYPERLINK "http://www.tos.art.pl/"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109CB" w:rsidRPr="00727A28">
        <w:rPr>
          <w:rStyle w:val="Hipercze"/>
          <w:rFonts w:cs="Arial"/>
        </w:rPr>
        <w:t>www.tos.art.pl</w:t>
      </w:r>
    </w:p>
    <w:p w14:paraId="5D795C95" w14:textId="5CD4BBD8" w:rsidR="0002315D" w:rsidRPr="008567F2" w:rsidRDefault="00727A28" w:rsidP="006C3B36">
      <w:pPr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fldChar w:fldCharType="end"/>
      </w:r>
      <w:hyperlink r:id="rId8" w:history="1">
        <w:r w:rsidR="0002315D" w:rsidRPr="00727A28">
          <w:rPr>
            <w:rStyle w:val="Hipercze"/>
            <w:rFonts w:cs="Arial"/>
          </w:rPr>
          <w:t>www.lipinski-competition.com</w:t>
        </w:r>
      </w:hyperlink>
    </w:p>
    <w:p w14:paraId="780EAACB" w14:textId="77777777" w:rsidR="005109CB" w:rsidRPr="005109CB" w:rsidRDefault="005109CB" w:rsidP="005109CB">
      <w:pPr>
        <w:spacing w:before="0" w:after="0"/>
        <w:jc w:val="both"/>
        <w:rPr>
          <w:rStyle w:val="Hipercze"/>
          <w:rFonts w:cs="Arial"/>
          <w:color w:val="auto"/>
          <w:u w:val="none"/>
        </w:rPr>
      </w:pPr>
    </w:p>
    <w:p w14:paraId="19CA0F59" w14:textId="77777777" w:rsidR="006450B0" w:rsidRPr="006450B0" w:rsidRDefault="006450B0" w:rsidP="005109CB">
      <w:pPr>
        <w:pStyle w:val="Nagwek2"/>
        <w:spacing w:before="480" w:after="480" w:line="360" w:lineRule="auto"/>
        <w:rPr>
          <w:rFonts w:cstheme="minorHAnsi"/>
          <w:b/>
          <w:bCs/>
          <w:color w:val="000000" w:themeColor="text1"/>
        </w:rPr>
      </w:pPr>
      <w:bookmarkStart w:id="7" w:name="_Toc162250068"/>
      <w:r w:rsidRPr="006450B0">
        <w:rPr>
          <w:b/>
          <w:bCs/>
          <w:color w:val="000000" w:themeColor="text1"/>
        </w:rPr>
        <w:t>Kontakt dla mediów</w:t>
      </w:r>
      <w:bookmarkEnd w:id="7"/>
    </w:p>
    <w:p w14:paraId="77BB7623" w14:textId="77777777" w:rsidR="006450B0" w:rsidRDefault="006450B0" w:rsidP="005109CB">
      <w:pPr>
        <w:spacing w:line="360" w:lineRule="auto"/>
        <w:rPr>
          <w:rStyle w:val="Hipercze"/>
          <w:rFonts w:cstheme="minorHAnsi"/>
          <w:color w:val="000000" w:themeColor="text1"/>
          <w:u w:val="none"/>
        </w:rPr>
      </w:pPr>
      <w:r w:rsidRPr="00BF79D2">
        <w:rPr>
          <w:rFonts w:cstheme="minorHAnsi"/>
          <w:color w:val="000000" w:themeColor="text1"/>
        </w:rPr>
        <w:t xml:space="preserve">Sara Watrak – specjalistka ds. obsługi mediów i widza </w:t>
      </w:r>
      <w:r w:rsidRPr="00BF79D2">
        <w:rPr>
          <w:rFonts w:cstheme="minorHAnsi"/>
          <w:color w:val="000000" w:themeColor="text1"/>
        </w:rPr>
        <w:br/>
        <w:t>tel.: +48 56 663 79 17</w:t>
      </w:r>
      <w:r w:rsidRPr="00BF79D2">
        <w:rPr>
          <w:rFonts w:cstheme="minorHAnsi"/>
          <w:color w:val="000000" w:themeColor="text1"/>
        </w:rPr>
        <w:br/>
        <w:t>kom.: +48 533 795 711</w:t>
      </w:r>
      <w:r w:rsidRPr="00BF79D2">
        <w:rPr>
          <w:rFonts w:cstheme="minorHAnsi"/>
          <w:color w:val="000000" w:themeColor="text1"/>
        </w:rPr>
        <w:br/>
      </w:r>
      <w:hyperlink r:id="rId9" w:history="1">
        <w:r w:rsidRPr="006260F2">
          <w:rPr>
            <w:rStyle w:val="Hipercze"/>
            <w:rFonts w:cstheme="minorHAnsi"/>
            <w:color w:val="000000" w:themeColor="text1"/>
            <w:u w:val="none"/>
          </w:rPr>
          <w:t>s.watrak@tos.art.pl</w:t>
        </w:r>
      </w:hyperlink>
    </w:p>
    <w:p w14:paraId="65B668C1" w14:textId="2B813A50" w:rsidR="00527FC1" w:rsidRPr="00527FC1" w:rsidRDefault="00527FC1" w:rsidP="00527FC1">
      <w:pPr>
        <w:pStyle w:val="Nagwek2"/>
        <w:rPr>
          <w:rStyle w:val="Hipercze"/>
          <w:rFonts w:cstheme="minorHAnsi"/>
          <w:b/>
          <w:bCs/>
          <w:color w:val="000000" w:themeColor="text1"/>
          <w:u w:val="none"/>
        </w:rPr>
      </w:pPr>
      <w:bookmarkStart w:id="8" w:name="_Toc162250069"/>
      <w:r w:rsidRPr="00527FC1">
        <w:rPr>
          <w:rStyle w:val="Hipercze"/>
          <w:rFonts w:cstheme="minorHAnsi"/>
          <w:b/>
          <w:bCs/>
          <w:color w:val="000000" w:themeColor="text1"/>
          <w:u w:val="none"/>
        </w:rPr>
        <w:lastRenderedPageBreak/>
        <w:t>Kontakt w sprawie konkursu</w:t>
      </w:r>
      <w:bookmarkEnd w:id="8"/>
    </w:p>
    <w:p w14:paraId="1D0F93DF" w14:textId="77777777" w:rsidR="008567F2" w:rsidRDefault="008567F2" w:rsidP="008567F2">
      <w:pPr>
        <w:spacing w:line="360" w:lineRule="auto"/>
        <w:rPr>
          <w:rStyle w:val="Hipercze"/>
          <w:rFonts w:cstheme="minorHAnsi"/>
          <w:color w:val="000000" w:themeColor="text1"/>
          <w:u w:val="none"/>
        </w:rPr>
      </w:pPr>
      <w:r>
        <w:rPr>
          <w:rFonts w:cstheme="minorHAnsi"/>
          <w:color w:val="000000" w:themeColor="text1"/>
        </w:rPr>
        <w:t>Magdalena Bąk</w:t>
      </w:r>
      <w:r w:rsidRPr="00BF79D2">
        <w:rPr>
          <w:rFonts w:cstheme="minorHAnsi"/>
          <w:color w:val="000000" w:themeColor="text1"/>
        </w:rPr>
        <w:br/>
      </w:r>
      <w:hyperlink r:id="rId10" w:history="1">
        <w:r w:rsidRPr="00D015BF">
          <w:rPr>
            <w:rStyle w:val="Hipercze"/>
            <w:rFonts w:cstheme="minorHAnsi"/>
          </w:rPr>
          <w:t>violintorun@tos.art.pl</w:t>
        </w:r>
      </w:hyperlink>
      <w:r>
        <w:rPr>
          <w:rStyle w:val="Hipercze"/>
          <w:rFonts w:cstheme="minorHAnsi"/>
          <w:color w:val="000000" w:themeColor="text1"/>
          <w:u w:val="none"/>
        </w:rPr>
        <w:t xml:space="preserve"> </w:t>
      </w:r>
    </w:p>
    <w:p w14:paraId="4A87B89D" w14:textId="6E5F553E" w:rsidR="00BB5684" w:rsidRPr="008567F2" w:rsidRDefault="00BB5684" w:rsidP="008567F2">
      <w:pPr>
        <w:spacing w:line="360" w:lineRule="auto"/>
        <w:rPr>
          <w:rFonts w:cstheme="minorHAnsi"/>
          <w:color w:val="000000" w:themeColor="text1"/>
        </w:rPr>
      </w:pPr>
      <w:r>
        <w:rPr>
          <w:rStyle w:val="Hipercze"/>
          <w:rFonts w:cstheme="minorHAnsi"/>
          <w:color w:val="000000" w:themeColor="text1"/>
          <w:u w:val="none"/>
        </w:rPr>
        <w:t xml:space="preserve">Wideo z poprzedniej edycji: </w:t>
      </w:r>
      <w:hyperlink r:id="rId11" w:history="1">
        <w:r w:rsidRPr="00727A28">
          <w:rPr>
            <w:rStyle w:val="Hipercze"/>
            <w:rFonts w:cstheme="minorHAnsi"/>
          </w:rPr>
          <w:t>https://www.youtube.com/watch?v=Y4NPmzyK_FU</w:t>
        </w:r>
      </w:hyperlink>
    </w:p>
    <w:p w14:paraId="632D1A8E" w14:textId="26595BD0" w:rsidR="009A4EA9" w:rsidRDefault="009A4EA9" w:rsidP="00161287"/>
    <w:sectPr w:rsidR="009A4E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10ED" w14:textId="77777777" w:rsidR="00787863" w:rsidRDefault="00787863" w:rsidP="00863FBD">
      <w:pPr>
        <w:spacing w:before="0" w:after="0" w:line="240" w:lineRule="auto"/>
      </w:pPr>
      <w:r>
        <w:separator/>
      </w:r>
    </w:p>
  </w:endnote>
  <w:endnote w:type="continuationSeparator" w:id="0">
    <w:p w14:paraId="41CC8261" w14:textId="77777777" w:rsidR="00787863" w:rsidRDefault="00787863" w:rsidP="00863F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8985" w14:textId="77777777" w:rsidR="00863FBD" w:rsidRDefault="00863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203996"/>
      <w:docPartObj>
        <w:docPartGallery w:val="Page Numbers (Bottom of Page)"/>
        <w:docPartUnique/>
      </w:docPartObj>
    </w:sdtPr>
    <w:sdtContent>
      <w:p w14:paraId="79DC4178" w14:textId="6B15B1C9" w:rsidR="00863FBD" w:rsidRDefault="00863F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76B8C" w14:textId="77777777" w:rsidR="00863FBD" w:rsidRDefault="00863F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F008" w14:textId="77777777" w:rsidR="00863FBD" w:rsidRDefault="00863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CEA2" w14:textId="77777777" w:rsidR="00787863" w:rsidRDefault="00787863" w:rsidP="00863FBD">
      <w:pPr>
        <w:spacing w:before="0" w:after="0" w:line="240" w:lineRule="auto"/>
      </w:pPr>
      <w:r>
        <w:separator/>
      </w:r>
    </w:p>
  </w:footnote>
  <w:footnote w:type="continuationSeparator" w:id="0">
    <w:p w14:paraId="3DCAE16D" w14:textId="77777777" w:rsidR="00787863" w:rsidRDefault="00787863" w:rsidP="00863F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942F" w14:textId="77777777" w:rsidR="00863FBD" w:rsidRDefault="00863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B2A4" w14:textId="77777777" w:rsidR="00863FBD" w:rsidRDefault="00863F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855D" w14:textId="77777777" w:rsidR="00863FBD" w:rsidRDefault="00863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5A4"/>
    <w:multiLevelType w:val="hybridMultilevel"/>
    <w:tmpl w:val="BA60A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A7B18"/>
    <w:multiLevelType w:val="hybridMultilevel"/>
    <w:tmpl w:val="17A2E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09525">
    <w:abstractNumId w:val="1"/>
  </w:num>
  <w:num w:numId="2" w16cid:durableId="102591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87"/>
    <w:rsid w:val="000115B9"/>
    <w:rsid w:val="0002315D"/>
    <w:rsid w:val="0009217D"/>
    <w:rsid w:val="00112761"/>
    <w:rsid w:val="00161287"/>
    <w:rsid w:val="00447C99"/>
    <w:rsid w:val="004A6F3C"/>
    <w:rsid w:val="005109CB"/>
    <w:rsid w:val="00527FC1"/>
    <w:rsid w:val="00535F6A"/>
    <w:rsid w:val="00543642"/>
    <w:rsid w:val="00553853"/>
    <w:rsid w:val="005B558F"/>
    <w:rsid w:val="006260F2"/>
    <w:rsid w:val="006450B0"/>
    <w:rsid w:val="006625C4"/>
    <w:rsid w:val="006C3B36"/>
    <w:rsid w:val="006C6AAD"/>
    <w:rsid w:val="00723993"/>
    <w:rsid w:val="00727A28"/>
    <w:rsid w:val="007867F5"/>
    <w:rsid w:val="00787863"/>
    <w:rsid w:val="008567F2"/>
    <w:rsid w:val="00863FBD"/>
    <w:rsid w:val="008E492F"/>
    <w:rsid w:val="008F0074"/>
    <w:rsid w:val="009A4EA9"/>
    <w:rsid w:val="00A2244D"/>
    <w:rsid w:val="00AD48C9"/>
    <w:rsid w:val="00BA2356"/>
    <w:rsid w:val="00BB5684"/>
    <w:rsid w:val="00C63DB3"/>
    <w:rsid w:val="00C959BF"/>
    <w:rsid w:val="00D572FD"/>
    <w:rsid w:val="00D83518"/>
    <w:rsid w:val="00DF0456"/>
    <w:rsid w:val="00E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F86C"/>
  <w15:chartTrackingRefBased/>
  <w15:docId w15:val="{F1727FD0-4925-45B4-9CFD-EBB14453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287"/>
    <w:pPr>
      <w:spacing w:before="480" w:after="480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12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7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27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127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2761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276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12761"/>
    <w:pPr>
      <w:spacing w:after="100"/>
    </w:pPr>
  </w:style>
  <w:style w:type="paragraph" w:styleId="Bezodstpw">
    <w:name w:val="No Spacing"/>
    <w:uiPriority w:val="1"/>
    <w:qFormat/>
    <w:rsid w:val="00112761"/>
    <w:pPr>
      <w:spacing w:before="480" w:after="0" w:line="240" w:lineRule="auto"/>
    </w:pPr>
    <w:rPr>
      <w:kern w:val="0"/>
      <w:sz w:val="24"/>
      <w:szCs w:val="24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112761"/>
    <w:pPr>
      <w:spacing w:after="100"/>
      <w:ind w:left="220"/>
    </w:pPr>
  </w:style>
  <w:style w:type="paragraph" w:styleId="Akapitzlist">
    <w:name w:val="List Paragraph"/>
    <w:basedOn w:val="Normalny"/>
    <w:uiPriority w:val="34"/>
    <w:qFormat/>
    <w:rsid w:val="00112761"/>
    <w:pPr>
      <w:ind w:left="720"/>
      <w:contextualSpacing/>
    </w:pPr>
  </w:style>
  <w:style w:type="character" w:customStyle="1" w:styleId="xt0psk2">
    <w:name w:val="xt0psk2"/>
    <w:basedOn w:val="Domylnaczcionkaakapitu"/>
    <w:rsid w:val="00112761"/>
  </w:style>
  <w:style w:type="character" w:styleId="Nierozpoznanawzmianka">
    <w:name w:val="Unresolved Mention"/>
    <w:basedOn w:val="Domylnaczcionkaakapitu"/>
    <w:uiPriority w:val="99"/>
    <w:semiHidden/>
    <w:unhideWhenUsed/>
    <w:rsid w:val="005109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3F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F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F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006\Downloads\www.lipinski-competition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4NPmzyK_F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iolintorun@tos.art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.watrak@tos.ar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T006</dc:creator>
  <cp:keywords/>
  <dc:description/>
  <cp:lastModifiedBy>T006</cp:lastModifiedBy>
  <cp:revision>5</cp:revision>
  <dcterms:created xsi:type="dcterms:W3CDTF">2024-03-25T08:07:00Z</dcterms:created>
  <dcterms:modified xsi:type="dcterms:W3CDTF">2024-04-15T06:39:00Z</dcterms:modified>
</cp:coreProperties>
</file>